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531A7" w:rsidRDefault="001531A7"/>
    <w:p w14:paraId="00000002" w14:textId="77777777" w:rsidR="001531A7" w:rsidRDefault="001531A7"/>
    <w:p w14:paraId="00000003" w14:textId="77777777" w:rsidR="001531A7" w:rsidRDefault="00894AFB">
      <w:r>
        <w:t xml:space="preserve">ITLC Homework </w:t>
      </w:r>
    </w:p>
    <w:p w14:paraId="00000004" w14:textId="77777777" w:rsidR="001531A7" w:rsidRDefault="001531A7"/>
    <w:p w14:paraId="00000005" w14:textId="77777777" w:rsidR="001531A7" w:rsidRDefault="00894AFB">
      <w:r>
        <w:t>Please view videos before completing assignment for module 2 Day One.</w:t>
      </w:r>
    </w:p>
    <w:p w14:paraId="00000006" w14:textId="77777777" w:rsidR="001531A7" w:rsidRDefault="001531A7"/>
    <w:p w14:paraId="00000007" w14:textId="77777777" w:rsidR="001531A7" w:rsidRDefault="00894AFB">
      <w:hyperlink r:id="rId4">
        <w:r>
          <w:rPr>
            <w:color w:val="1155CC"/>
            <w:u w:val="single"/>
          </w:rPr>
          <w:t>https://www.ted.com/talks/chimamanda_ngozi_adichie_the_danger_of_a_single_story?language=en</w:t>
        </w:r>
      </w:hyperlink>
    </w:p>
    <w:p w14:paraId="00000008" w14:textId="77777777" w:rsidR="001531A7" w:rsidRDefault="001531A7"/>
    <w:p w14:paraId="00000009" w14:textId="77777777" w:rsidR="001531A7" w:rsidRDefault="001531A7"/>
    <w:p w14:paraId="0000000A" w14:textId="77777777" w:rsidR="001531A7" w:rsidRDefault="00894AFB">
      <w:proofErr w:type="spellStart"/>
      <w:r>
        <w:t>Dr.</w:t>
      </w:r>
      <w:proofErr w:type="spellEnd"/>
      <w:r>
        <w:t xml:space="preserve"> Perry:</w:t>
      </w:r>
    </w:p>
    <w:p w14:paraId="0000000B" w14:textId="77777777" w:rsidR="001531A7" w:rsidRDefault="001531A7"/>
    <w:p w14:paraId="0000000C" w14:textId="77777777" w:rsidR="001531A7" w:rsidRDefault="00894AFB">
      <w:pPr>
        <w:pStyle w:val="Heading4"/>
        <w:keepNext w:val="0"/>
        <w:keepLines w:val="0"/>
        <w:shd w:val="clear" w:color="auto" w:fill="FFFFFF"/>
        <w:spacing w:before="0" w:after="0" w:line="360" w:lineRule="auto"/>
        <w:rPr>
          <w:b/>
          <w:color w:val="022641"/>
          <w:sz w:val="29"/>
          <w:szCs w:val="29"/>
        </w:rPr>
      </w:pPr>
      <w:bookmarkStart w:id="0" w:name="_d4p8qqgjzosc" w:colFirst="0" w:colLast="0"/>
      <w:bookmarkEnd w:id="0"/>
      <w:r>
        <w:rPr>
          <w:b/>
          <w:color w:val="022641"/>
          <w:sz w:val="29"/>
          <w:szCs w:val="29"/>
        </w:rPr>
        <w:t>Sequence of Engagement</w:t>
      </w:r>
    </w:p>
    <w:p w14:paraId="0000000D" w14:textId="77777777" w:rsidR="001531A7" w:rsidRDefault="00894AFB">
      <w:pPr>
        <w:shd w:val="clear" w:color="auto" w:fill="FFFFFF"/>
        <w:spacing w:after="480"/>
        <w:rPr>
          <w:sz w:val="27"/>
          <w:szCs w:val="27"/>
        </w:rPr>
      </w:pPr>
      <w:hyperlink r:id="rId5">
        <w:r>
          <w:rPr>
            <w:color w:val="0274BE"/>
            <w:sz w:val="27"/>
            <w:szCs w:val="27"/>
          </w:rPr>
          <w:t>This is a 20 min video</w:t>
        </w:r>
      </w:hyperlink>
      <w:r>
        <w:rPr>
          <w:sz w:val="27"/>
          <w:szCs w:val="27"/>
        </w:rPr>
        <w:t xml:space="preserve"> describing the sequential processing of experience in the brain.  The Regulate-Relate-Reason heuristic is explained. This simple but powerful concept can help minimize miscommunication and </w:t>
      </w:r>
      <w:proofErr w:type="spellStart"/>
      <w:r>
        <w:rPr>
          <w:sz w:val="27"/>
          <w:szCs w:val="27"/>
        </w:rPr>
        <w:t>behavioral</w:t>
      </w:r>
      <w:proofErr w:type="spellEnd"/>
      <w:r>
        <w:rPr>
          <w:sz w:val="27"/>
          <w:szCs w:val="27"/>
        </w:rPr>
        <w:t xml:space="preserve"> cha</w:t>
      </w:r>
      <w:r>
        <w:rPr>
          <w:sz w:val="27"/>
          <w:szCs w:val="27"/>
        </w:rPr>
        <w:t>llenges (especially with dysregulated adults and children).</w:t>
      </w:r>
    </w:p>
    <w:p w14:paraId="0000000E" w14:textId="77777777" w:rsidR="001531A7" w:rsidRDefault="001531A7"/>
    <w:p w14:paraId="0000000F" w14:textId="77777777" w:rsidR="001531A7" w:rsidRDefault="001531A7"/>
    <w:p w14:paraId="00000010" w14:textId="77777777" w:rsidR="001531A7" w:rsidRDefault="00894AFB">
      <w:hyperlink r:id="rId6">
        <w:r>
          <w:rPr>
            <w:color w:val="1155CC"/>
            <w:u w:val="single"/>
          </w:rPr>
          <w:t>https://www.youtube.com/watch?v=LNuxy7FxEVk</w:t>
        </w:r>
      </w:hyperlink>
    </w:p>
    <w:p w14:paraId="00000011" w14:textId="77777777" w:rsidR="001531A7" w:rsidRDefault="001531A7"/>
    <w:p w14:paraId="00000012" w14:textId="77777777" w:rsidR="001531A7" w:rsidRDefault="001531A7"/>
    <w:p w14:paraId="00000013" w14:textId="77777777" w:rsidR="001531A7" w:rsidRDefault="001531A7"/>
    <w:p w14:paraId="00000014" w14:textId="77777777" w:rsidR="001531A7" w:rsidRDefault="001531A7"/>
    <w:p w14:paraId="00000015" w14:textId="77777777" w:rsidR="001531A7" w:rsidRDefault="001531A7"/>
    <w:p w14:paraId="00000016" w14:textId="77777777" w:rsidR="001531A7" w:rsidRDefault="00894AFB">
      <w:r>
        <w:t xml:space="preserve">However, his whole series during the pandemic is amazing so for further learning, </w:t>
      </w:r>
      <w:r>
        <w:t>you may choose to watch the whole series.</w:t>
      </w:r>
    </w:p>
    <w:p w14:paraId="00000017" w14:textId="77777777" w:rsidR="001531A7" w:rsidRDefault="001531A7"/>
    <w:p w14:paraId="00000018" w14:textId="77777777" w:rsidR="001531A7" w:rsidRDefault="00894AFB">
      <w:hyperlink r:id="rId7">
        <w:r>
          <w:rPr>
            <w:color w:val="1155CC"/>
            <w:u w:val="single"/>
          </w:rPr>
          <w:t>https://pd.church/neurosequential-network-covid-19-stress-distress-trauma-series/</w:t>
        </w:r>
      </w:hyperlink>
    </w:p>
    <w:p w14:paraId="00000019" w14:textId="77777777" w:rsidR="001531A7" w:rsidRDefault="001531A7"/>
    <w:p w14:paraId="0000001A" w14:textId="77777777" w:rsidR="001531A7" w:rsidRDefault="001531A7"/>
    <w:p w14:paraId="0000001B" w14:textId="77777777" w:rsidR="001531A7" w:rsidRDefault="001531A7"/>
    <w:p w14:paraId="0000001C" w14:textId="77777777" w:rsidR="001531A7" w:rsidRDefault="00894AFB">
      <w:pPr>
        <w:ind w:left="5760" w:firstLine="720"/>
      </w:pPr>
      <w:r>
        <w:t>See you in two weeks!</w:t>
      </w:r>
    </w:p>
    <w:p w14:paraId="0000001D" w14:textId="77777777" w:rsidR="001531A7" w:rsidRDefault="00894AFB">
      <w:pPr>
        <w:ind w:left="5760" w:firstLine="720"/>
      </w:pPr>
      <w:r>
        <w:t xml:space="preserve">      Tatum Albert</w:t>
      </w:r>
    </w:p>
    <w:p w14:paraId="0000001E" w14:textId="77777777" w:rsidR="001531A7" w:rsidRDefault="001531A7"/>
    <w:sectPr w:rsidR="001531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A7"/>
    <w:rsid w:val="001531A7"/>
    <w:rsid w:val="008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0FFCA-E983-40AD-ACCF-43CA4A02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d.church/neurosequential-network-covid-19-stress-distress-trauma-se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uxy7FxEVk" TargetMode="External"/><Relationship Id="rId5" Type="http://schemas.openxmlformats.org/officeDocument/2006/relationships/hyperlink" Target="https://youtu.be/LNuxy7FxEVk" TargetMode="External"/><Relationship Id="rId4" Type="http://schemas.openxmlformats.org/officeDocument/2006/relationships/hyperlink" Target="https://www.ted.com/talks/chimamanda_ngozi_adichie_the_danger_of_a_single_story?language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 Albert</dc:creator>
  <cp:lastModifiedBy>Tatum Albert</cp:lastModifiedBy>
  <cp:revision>2</cp:revision>
  <dcterms:created xsi:type="dcterms:W3CDTF">2021-04-11T02:35:00Z</dcterms:created>
  <dcterms:modified xsi:type="dcterms:W3CDTF">2021-04-11T02:35:00Z</dcterms:modified>
</cp:coreProperties>
</file>